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F2C2" w14:textId="529A8EB1" w:rsidR="00236922" w:rsidRDefault="00ED323D" w:rsidP="00236922">
      <w:pPr>
        <w:pStyle w:val="Titre"/>
        <w:jc w:val="center"/>
      </w:pPr>
      <w:r>
        <w:t xml:space="preserve">Mail de </w:t>
      </w:r>
      <w:bookmarkStart w:id="0" w:name="_Hlk27748044"/>
      <w:r>
        <w:t>r</w:t>
      </w:r>
      <w:r w:rsidR="00236922">
        <w:t>éaction aux offres promotionnelles d’</w:t>
      </w:r>
      <w:proofErr w:type="spellStart"/>
      <w:r w:rsidR="00236922">
        <w:t>Agoda</w:t>
      </w:r>
      <w:bookmarkEnd w:id="0"/>
      <w:proofErr w:type="spellEnd"/>
    </w:p>
    <w:p w14:paraId="1E32CEAE" w14:textId="0DA2512D" w:rsidR="00CD67F5" w:rsidRDefault="003A3D52" w:rsidP="00236922">
      <w:pPr>
        <w:pStyle w:val="Titre1"/>
      </w:pPr>
      <w:r>
        <w:rPr>
          <w:b/>
          <w:noProof/>
          <w:color w:val="333333"/>
          <w:lang w:eastAsia="fr-FR"/>
        </w:rPr>
        <mc:AlternateContent>
          <mc:Choice Requires="wps">
            <w:drawing>
              <wp:anchor distT="0" distB="0" distL="114300" distR="114300" simplePos="0" relativeHeight="251656192" behindDoc="0" locked="0" layoutInCell="1" allowOverlap="1" wp14:anchorId="1E2F9C77" wp14:editId="23923E00">
                <wp:simplePos x="0" y="0"/>
                <wp:positionH relativeFrom="column">
                  <wp:posOffset>5215255</wp:posOffset>
                </wp:positionH>
                <wp:positionV relativeFrom="paragraph">
                  <wp:posOffset>9421495</wp:posOffset>
                </wp:positionV>
                <wp:extent cx="431800" cy="431800"/>
                <wp:effectExtent l="0" t="0" r="25400" b="25400"/>
                <wp:wrapNone/>
                <wp:docPr id="19" name="Ellipse 19"/>
                <wp:cNvGraphicFramePr/>
                <a:graphic xmlns:a="http://schemas.openxmlformats.org/drawingml/2006/main">
                  <a:graphicData uri="http://schemas.microsoft.com/office/word/2010/wordprocessingShape">
                    <wps:wsp>
                      <wps:cNvSpPr/>
                      <wps:spPr>
                        <a:xfrm>
                          <a:off x="0" y="0"/>
                          <a:ext cx="431800" cy="431800"/>
                        </a:xfrm>
                        <a:prstGeom prst="ellipse">
                          <a:avLst/>
                        </a:prstGeom>
                        <a:solidFill>
                          <a:srgbClr val="F2F2F2"/>
                        </a:solidFill>
                        <a:ln>
                          <a:solidFill>
                            <a:srgbClr val="F2F2F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3EA37" w14:textId="77777777" w:rsidR="003A3D52" w:rsidRDefault="003A3D52" w:rsidP="003A3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F9C77" id="Ellipse 19" o:spid="_x0000_s1026" style="position:absolute;margin-left:410.65pt;margin-top:741.85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nGlgIAALsFAAAOAAAAZHJzL2Uyb0RvYy54bWysVFFPGzEMfp+0/xDlfdy1KxtUXFEF6zQJ&#10;QTWYeE5zSS9SLs6StL3u189J7g7G0B7QQLo6sf3Z/mL74rJrNdkL5xWYik5OSkqE4VArs63oj4fV&#10;hzNKfGCmZhqMqOhReHq5eP/u4mDnYgoN6Fo4giDGzw+2ok0Idl4UnjeiZf4ErDColOBaFvDotkXt&#10;2AHRW11My/JTcQBXWwdceI+311lJFwlfSsHDnZReBKIrirmF9HXpu4nfYnHB5lvHbKN4nwZ7QxYt&#10;UwaDjlDXLDCyc+ovqFZxBx5kOOHQFiCl4iLVgNVMyhfV3DfMilQLkuPtSJP/f7D8dr92RNX4dueU&#10;GNbiG33RWlkvCN4gPQfr52h1b9euP3kUY62ddG38xSpIlyg9jpSKLhCOl7OPk7MSieeo6mVEKZ6c&#10;rfPhq4CWRKGiIsdOXLL9jQ/ZerCK4TxoVa+U1ungtpsr7cie4QOvpvE/Jo0B/jDT5m2eiBNdi0hC&#10;LjtJ4ahFBNTmu5DIHhY6TSmnvhVjQoxzYcIkqxpWi5znaYl/Q5qx06NHSjoBRmSJ9Y3YPcBgmUEG&#10;7Fxtbx9dRWr70bn8V2LZefRIkcGE0blVBtxrABqr6iNn+4GkTE1kKXSbDk2iuIH6iG3mIM+ft3yl&#10;8LlvmA9r5nDgsENwiYQ7/EgNh4pCL1HSgPv12n20xzlALSUHHOCK+p875gQl+pvBCTmfzGZx4tNh&#10;dvp5igf3XLN5rjG79gqwhSa4rixPYrQPehClg/YRd80yRkUVMxxjV5QHNxyuQl4suK24WC6TGU65&#10;ZeHG3FsewSPBsZcfukfmbN/zAYflFoZhZ/MXfZ9to6eB5S6AVGkonnjtqccNkXqo32ZxBT0/J6un&#10;nbv4DQAA//8DAFBLAwQUAAYACAAAACEAOAChHOEAAAANAQAADwAAAGRycy9kb3ducmV2LnhtbEyP&#10;zU7DMBCE70i8g7VI3KiT/rohToUq0ROionDpzY23cSC209hpwtuznOC4M59mZ/LNaBt2xS7U3klI&#10;JwkwdKXXtaskfLw/PwhgISqnVeMdSvjGAJvi9iZXmfaDe8PrIVaMQlzIlAQTY5txHkqDVoWJb9GR&#10;d/adVZHOruK6UwOF24ZPk2TJraodfTCqxa3B8uvQWwnb43I+XMynMpe4fhn6190+VDsp7+/Gp0dg&#10;Ecf4B8NvfaoOBXU6+d7pwBoJYprOCCVjLmYrYIQIsSbpRNJika6AFzn/v6L4AQAA//8DAFBLAQIt&#10;ABQABgAIAAAAIQC2gziS/gAAAOEBAAATAAAAAAAAAAAAAAAAAAAAAABbQ29udGVudF9UeXBlc10u&#10;eG1sUEsBAi0AFAAGAAgAAAAhADj9If/WAAAAlAEAAAsAAAAAAAAAAAAAAAAALwEAAF9yZWxzLy5y&#10;ZWxzUEsBAi0AFAAGAAgAAAAhAA2qycaWAgAAuwUAAA4AAAAAAAAAAAAAAAAALgIAAGRycy9lMm9E&#10;b2MueG1sUEsBAi0AFAAGAAgAAAAhADgAoRzhAAAADQEAAA8AAAAAAAAAAAAAAAAA8AQAAGRycy9k&#10;b3ducmV2LnhtbFBLBQYAAAAABAAEAPMAAAD+BQAAAAA=&#10;" fillcolor="#f2f2f2" strokecolor="#f2f2f2" strokeweight="2pt">
                <v:textbox>
                  <w:txbxContent>
                    <w:p w14:paraId="02E3EA37" w14:textId="77777777" w:rsidR="003A3D52" w:rsidRDefault="003A3D52" w:rsidP="003A3D52">
                      <w:pPr>
                        <w:jc w:val="center"/>
                      </w:pPr>
                    </w:p>
                  </w:txbxContent>
                </v:textbox>
              </v:oval>
            </w:pict>
          </mc:Fallback>
        </mc:AlternateContent>
      </w:r>
      <w:r w:rsidR="00F16629">
        <w:rPr>
          <w:b/>
          <w:noProof/>
          <w:color w:val="333333"/>
          <w:lang w:eastAsia="fr-FR"/>
        </w:rPr>
        <mc:AlternateContent>
          <mc:Choice Requires="wps">
            <w:drawing>
              <wp:anchor distT="0" distB="0" distL="114300" distR="114300" simplePos="0" relativeHeight="251658240" behindDoc="0" locked="0" layoutInCell="1" allowOverlap="1" wp14:anchorId="3C614564" wp14:editId="7AAFDA6D">
                <wp:simplePos x="0" y="0"/>
                <wp:positionH relativeFrom="column">
                  <wp:posOffset>5177790</wp:posOffset>
                </wp:positionH>
                <wp:positionV relativeFrom="paragraph">
                  <wp:posOffset>9611995</wp:posOffset>
                </wp:positionV>
                <wp:extent cx="504000" cy="504000"/>
                <wp:effectExtent l="0" t="0" r="10795" b="10795"/>
                <wp:wrapNone/>
                <wp:docPr id="12" name="Ellipse 12"/>
                <wp:cNvGraphicFramePr/>
                <a:graphic xmlns:a="http://schemas.openxmlformats.org/drawingml/2006/main">
                  <a:graphicData uri="http://schemas.microsoft.com/office/word/2010/wordprocessingShape">
                    <wps:wsp>
                      <wps:cNvSpPr/>
                      <wps:spPr>
                        <a:xfrm>
                          <a:off x="0" y="0"/>
                          <a:ext cx="504000" cy="504000"/>
                        </a:xfrm>
                        <a:prstGeom prst="ellipse">
                          <a:avLst/>
                        </a:prstGeom>
                        <a:solidFill>
                          <a:srgbClr val="F2F2F2"/>
                        </a:solidFill>
                        <a:ln>
                          <a:solidFill>
                            <a:srgbClr val="F2F2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F5DBE" id="Ellipse 12" o:spid="_x0000_s1026" style="position:absolute;margin-left:407.7pt;margin-top:756.85pt;width:39.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49kQIAALAFAAAOAAAAZHJzL2Uyb0RvYy54bWysVE1v2zAMvQ/YfxB0X+0E6T6COEWQLsOA&#10;oi3aDj0rshQLkEVNUuJkv36UZLtdV+xQDAEUSiQfyWeSi4tjq8lBOK/AVHRyVlIiDIdamV1Ffzxs&#10;PnymxAdmaqbBiIqehKcXy/fvFp2diyk0oGvhCIIYP+9sRZsQ7LwoPG9Ey/wZWGFQKcG1LODV7Yra&#10;sQ7RW11My/Jj0YGrrQMuvMfXy6yky4QvpeDhRkovAtEVxdxCOl06t/Eslgs23zlmG8X7NNgbsmiZ&#10;Mhh0hLpkgZG9U39BtYo78CDDGYe2ACkVF6kGrGZSvqjmvmFWpFqQHG9Hmvz/g+XXh1tHVI3fbkqJ&#10;YS1+o69aK+sFwRekp7N+jlb39tb1N49irPUoXRv/sQpyTJSeRkrFMRCOj+flrCyReI6qXkaU4snZ&#10;Oh++CWhJFCoqcuzEJTtc+ZCtB6sYzoNW9UZpnS5ut11rRw4MP/BmGn8xaQzwh5k2b/NEnOhaRBJy&#10;2UkKJy0ioDZ3QiJ7WOg0pZz6VowJMc6FCZOsalgtcp7nSElqvZhm7PTokZJOgBFZYn0jdg8wWGaQ&#10;ATtX29tHV5HafnQu/5VYdh49UmQwYXRulQH3GoDGqvrI2X4gKVMTWdpCfcLecpCHzlu+UfiNr5gP&#10;t8zhlGFb4OYIN3hIDV1FoZcoacD9eu092mPzo5aSDqe2ov7nnjlBif5ucCy+TGazOObpMjv/NMWL&#10;e67ZPteYfbsG7JsJ7ijLkxjtgx5E6aB9xAWzilFRxQzH2BXlwQ2XdcjbBFcUF6tVMsPRtixcmXvL&#10;I3hkNTbww/GROds3esAJuYZhwtn8RbNn2+hpYLUPIFWahCdee75xLaTG6VdY3DvP78nqadEufwMA&#10;AP//AwBQSwMEFAAGAAgAAAAhAIzY+gbhAAAADQEAAA8AAABkcnMvZG93bnJldi54bWxMj0FPg0AQ&#10;he8m/ofNmHizC5ZWQJbGNLEno7F68TaFlUXZWcouBf+905Me570vb94rNrPtxEkPvnWkIF5EIDRV&#10;rm6pUfD+9niTgvABqcbOkVbwoz1sysuLAvPaTfSqT/vQCA4hn6MCE0KfS+kroy36hes1sffpBouB&#10;z6GR9YATh9tO3kbRWlpsiT8Y7PXW6Op7P1oF2491Mh3NF5pjyJ6m8Xn34pudUtdX88M9iKDn8AfD&#10;uT5Xh5I7HdxItRedgjReJYyysYqXdyAYSbOE1xzOUraMQZaF/L+i/AUAAP//AwBQSwECLQAUAAYA&#10;CAAAACEAtoM4kv4AAADhAQAAEwAAAAAAAAAAAAAAAAAAAAAAW0NvbnRlbnRfVHlwZXNdLnhtbFBL&#10;AQItABQABgAIAAAAIQA4/SH/1gAAAJQBAAALAAAAAAAAAAAAAAAAAC8BAABfcmVscy8ucmVsc1BL&#10;AQItABQABgAIAAAAIQBmuA49kQIAALAFAAAOAAAAAAAAAAAAAAAAAC4CAABkcnMvZTJvRG9jLnht&#10;bFBLAQItABQABgAIAAAAIQCM2PoG4QAAAA0BAAAPAAAAAAAAAAAAAAAAAOsEAABkcnMvZG93bnJl&#10;di54bWxQSwUGAAAAAAQABADzAAAA+QUAAAAA&#10;" fillcolor="#f2f2f2" strokecolor="#f2f2f2" strokeweight="2pt"/>
            </w:pict>
          </mc:Fallback>
        </mc:AlternateContent>
      </w:r>
      <w:r w:rsidR="00236922">
        <w:t>1</w:t>
      </w:r>
      <w:r w:rsidR="00236922" w:rsidRPr="00236922">
        <w:rPr>
          <w:vertAlign w:val="superscript"/>
        </w:rPr>
        <w:t>er</w:t>
      </w:r>
      <w:r w:rsidR="00236922">
        <w:t xml:space="preserve"> Mail à envoyer à votre chargé de compte </w:t>
      </w:r>
      <w:proofErr w:type="spellStart"/>
      <w:r w:rsidR="00236922">
        <w:t>Agoda</w:t>
      </w:r>
      <w:proofErr w:type="spellEnd"/>
      <w:r w:rsidR="00236922">
        <w:t>.</w:t>
      </w:r>
    </w:p>
    <w:p w14:paraId="51197DDF" w14:textId="4624AFAB" w:rsidR="00236922" w:rsidRDefault="00236922">
      <w:r>
        <w:t xml:space="preserve">Madame, Monsieur, </w:t>
      </w:r>
    </w:p>
    <w:p w14:paraId="39FEEF1B" w14:textId="009EF059" w:rsidR="00236922" w:rsidRDefault="00236922">
      <w:r>
        <w:t xml:space="preserve">Je constate que </w:t>
      </w:r>
      <w:proofErr w:type="spellStart"/>
      <w:r>
        <w:t>Agoda</w:t>
      </w:r>
      <w:proofErr w:type="spellEnd"/>
      <w:r>
        <w:t xml:space="preserve"> propose des of</w:t>
      </w:r>
      <w:bookmarkStart w:id="1" w:name="_GoBack"/>
      <w:bookmarkEnd w:id="1"/>
      <w:r>
        <w:t>fres promotionnelles aux internautes sans m’en avoir informé précédemment. Ces offres même ponctuelles risquent parfois de descendre en dessous de mon prix de vente en direct.</w:t>
      </w:r>
    </w:p>
    <w:p w14:paraId="6C773143" w14:textId="0C229745" w:rsidR="00236922" w:rsidRDefault="00236922">
      <w:r>
        <w:t>Cette situation est intolérable.</w:t>
      </w:r>
    </w:p>
    <w:p w14:paraId="031B76C7" w14:textId="60FDA254" w:rsidR="00236922" w:rsidRDefault="00236922">
      <w:r>
        <w:t>Merci de bien vouloir IMMEDIATEMENT me retirer du programme de « promotions ». Sans intervention de votre part ou si je constate que d’autres promotions sont proposées sans mon accord écrit explicite, je fermerais toutes mes disponibilités pour le reste de l’année.</w:t>
      </w:r>
    </w:p>
    <w:p w14:paraId="7D4952F8" w14:textId="753691DF" w:rsidR="00236922" w:rsidRDefault="00236922">
      <w:r>
        <w:t>Dans l’attente d’une réponse et d’une action de votre part,</w:t>
      </w:r>
    </w:p>
    <w:p w14:paraId="49870016" w14:textId="2636F6DE" w:rsidR="00236922" w:rsidRDefault="00236922">
      <w:r>
        <w:t xml:space="preserve">Cordialement, </w:t>
      </w:r>
    </w:p>
    <w:p w14:paraId="25A9596D" w14:textId="6CD86C9B" w:rsidR="00236922" w:rsidRDefault="00236922"/>
    <w:p w14:paraId="45CB777C" w14:textId="088B95A2" w:rsidR="00236922" w:rsidRDefault="00236922">
      <w:r>
        <w:t>SIGNATURE</w:t>
      </w:r>
    </w:p>
    <w:p w14:paraId="2AC5A562" w14:textId="3CC24D71" w:rsidR="00236922" w:rsidRDefault="00236922"/>
    <w:sectPr w:rsidR="00236922" w:rsidSect="003C2DAE">
      <w:headerReference w:type="even" r:id="rId6"/>
      <w:headerReference w:type="default" r:id="rId7"/>
      <w:footerReference w:type="default" r:id="rId8"/>
      <w:headerReference w:type="first" r:id="rId9"/>
      <w:pgSz w:w="11906" w:h="16838"/>
      <w:pgMar w:top="2410" w:right="1417" w:bottom="1560"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47BB" w14:textId="77777777" w:rsidR="00673125" w:rsidRDefault="00673125" w:rsidP="00807711">
      <w:pPr>
        <w:spacing w:after="0" w:line="240" w:lineRule="auto"/>
      </w:pPr>
      <w:r>
        <w:separator/>
      </w:r>
    </w:p>
  </w:endnote>
  <w:endnote w:type="continuationSeparator" w:id="0">
    <w:p w14:paraId="457D6B2B" w14:textId="77777777" w:rsidR="00673125" w:rsidRDefault="00673125" w:rsidP="0080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3DA0" w14:textId="1FF6C131" w:rsidR="00807711" w:rsidRPr="00807711" w:rsidRDefault="00807711">
    <w:pPr>
      <w:pStyle w:val="Pieddepage"/>
      <w:rPr>
        <w:b/>
        <w:color w:val="333333"/>
      </w:rPr>
    </w:pPr>
    <w:r w:rsidRPr="00807711">
      <w:rPr>
        <w:b/>
        <w:color w:val="333333"/>
      </w:rPr>
      <w:t>4 rue de Gramont 75002 PARIS /</w:t>
    </w:r>
    <w:r w:rsidR="00765425">
      <w:rPr>
        <w:b/>
        <w:color w:val="333333"/>
      </w:rPr>
      <w:t xml:space="preserve"> w</w:t>
    </w:r>
    <w:r w:rsidR="00765425" w:rsidRPr="00765425">
      <w:rPr>
        <w:b/>
        <w:color w:val="333333"/>
      </w:rPr>
      <w:t>ww.gni-hcr.fr</w:t>
    </w:r>
    <w:r w:rsidR="00765425" w:rsidRPr="00807711">
      <w:rPr>
        <w:b/>
        <w:color w:val="333333"/>
      </w:rPr>
      <w:t xml:space="preserve"> </w:t>
    </w:r>
    <w:r w:rsidRPr="00807711">
      <w:rPr>
        <w:b/>
        <w:color w:val="333333"/>
      </w:rPr>
      <w:br/>
      <w:t xml:space="preserve">T 01.42.96.60.75 / </w:t>
    </w:r>
    <w:r w:rsidR="00765425" w:rsidRPr="00765425">
      <w:rPr>
        <w:b/>
        <w:color w:val="333333"/>
      </w:rPr>
      <w:t>contact@gni-hcr.fr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EB6D" w14:textId="77777777" w:rsidR="00673125" w:rsidRDefault="00673125" w:rsidP="00807711">
      <w:pPr>
        <w:spacing w:after="0" w:line="240" w:lineRule="auto"/>
      </w:pPr>
      <w:r>
        <w:separator/>
      </w:r>
    </w:p>
  </w:footnote>
  <w:footnote w:type="continuationSeparator" w:id="0">
    <w:p w14:paraId="392A2B13" w14:textId="77777777" w:rsidR="00673125" w:rsidRDefault="00673125" w:rsidP="0080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4277" w14:textId="76C16998" w:rsidR="00765425" w:rsidRDefault="00673125">
    <w:pPr>
      <w:pStyle w:val="En-tte"/>
    </w:pPr>
    <w:r>
      <w:rPr>
        <w:noProof/>
      </w:rPr>
      <w:pict w14:anchorId="210FD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7.5pt;height:61.85pt;rotation:315;z-index:-251654144;mso-position-horizontal:center;mso-position-horizontal-relative:margin;mso-position-vertical:center;mso-position-vertical-relative:margin" o:allowincell="f" fillcolor="#7f7f7f [1612]" stroked="f">
          <v:fill opacity=".5"/>
          <v:textpath style="font-family:&quot;Calibri&quot;;font-size:1pt" string="Modèle réservé aux adhérents G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F3DB" w14:textId="7C91C4EE" w:rsidR="00F16629" w:rsidRPr="0024697D" w:rsidRDefault="00673125" w:rsidP="005D2D6F">
    <w:pPr>
      <w:pStyle w:val="En-tte"/>
      <w:jc w:val="center"/>
    </w:pPr>
    <w:r>
      <w:rPr>
        <w:noProof/>
      </w:rPr>
      <w:pict w14:anchorId="75228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77.5pt;height:61.85pt;rotation:315;z-index:-251652096;mso-position-horizontal:center;mso-position-horizontal-relative:margin;mso-position-vertical:center;mso-position-vertical-relative:margin" o:allowincell="f" fillcolor="#7f7f7f [1612]" stroked="f">
          <v:fill opacity=".5"/>
          <v:textpath style="font-family:&quot;Calibri&quot;;font-size:1pt" string="Modèle réservé aux adhérents GNI"/>
          <w10:wrap anchorx="margin" anchory="margin"/>
        </v:shape>
      </w:pict>
    </w:r>
    <w:r w:rsidR="005D2D6F">
      <w:rPr>
        <w:noProof/>
      </w:rPr>
      <w:drawing>
        <wp:inline distT="0" distB="0" distL="0" distR="0" wp14:anchorId="7F3CD478" wp14:editId="5BB00317">
          <wp:extent cx="2659292" cy="86360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913" cy="8693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1002" w14:textId="37899C15" w:rsidR="00765425" w:rsidRDefault="00673125">
    <w:pPr>
      <w:pStyle w:val="En-tte"/>
    </w:pPr>
    <w:r>
      <w:rPr>
        <w:noProof/>
      </w:rPr>
      <w:pict w14:anchorId="0D314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77.5pt;height:61.85pt;rotation:315;z-index:-251656192;mso-position-horizontal:center;mso-position-horizontal-relative:margin;mso-position-vertical:center;mso-position-vertical-relative:margin" o:allowincell="f" fillcolor="#7f7f7f [1612]" stroked="f">
          <v:fill opacity=".5"/>
          <v:textpath style="font-family:&quot;Calibri&quot;;font-size:1pt" string="Modèle réservé aux adhérents G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11"/>
    <w:rsid w:val="00051041"/>
    <w:rsid w:val="00171547"/>
    <w:rsid w:val="001D6CF4"/>
    <w:rsid w:val="00236922"/>
    <w:rsid w:val="0024697D"/>
    <w:rsid w:val="003509F6"/>
    <w:rsid w:val="00383D57"/>
    <w:rsid w:val="003A3D52"/>
    <w:rsid w:val="003C2DAE"/>
    <w:rsid w:val="005342E6"/>
    <w:rsid w:val="005D2D6F"/>
    <w:rsid w:val="006349F5"/>
    <w:rsid w:val="00673125"/>
    <w:rsid w:val="00765425"/>
    <w:rsid w:val="00784A9B"/>
    <w:rsid w:val="00807711"/>
    <w:rsid w:val="00B539BA"/>
    <w:rsid w:val="00C82874"/>
    <w:rsid w:val="00CD47E7"/>
    <w:rsid w:val="00E31D4F"/>
    <w:rsid w:val="00ED323D"/>
    <w:rsid w:val="00F16629"/>
    <w:rsid w:val="00FF3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199620"/>
  <w15:docId w15:val="{CC8DBA38-CF0D-4A97-A8DA-16595FD5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69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7711"/>
    <w:pPr>
      <w:tabs>
        <w:tab w:val="center" w:pos="4536"/>
        <w:tab w:val="right" w:pos="9072"/>
      </w:tabs>
      <w:spacing w:after="0" w:line="240" w:lineRule="auto"/>
    </w:pPr>
  </w:style>
  <w:style w:type="character" w:customStyle="1" w:styleId="En-tteCar">
    <w:name w:val="En-tête Car"/>
    <w:basedOn w:val="Policepardfaut"/>
    <w:link w:val="En-tte"/>
    <w:uiPriority w:val="99"/>
    <w:rsid w:val="00807711"/>
  </w:style>
  <w:style w:type="paragraph" w:styleId="Pieddepage">
    <w:name w:val="footer"/>
    <w:basedOn w:val="Normal"/>
    <w:link w:val="PieddepageCar"/>
    <w:uiPriority w:val="99"/>
    <w:unhideWhenUsed/>
    <w:rsid w:val="008077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711"/>
  </w:style>
  <w:style w:type="paragraph" w:styleId="Textedebulles">
    <w:name w:val="Balloon Text"/>
    <w:basedOn w:val="Normal"/>
    <w:link w:val="TextedebullesCar"/>
    <w:uiPriority w:val="99"/>
    <w:semiHidden/>
    <w:unhideWhenUsed/>
    <w:rsid w:val="00807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711"/>
    <w:rPr>
      <w:rFonts w:ascii="Tahoma" w:hAnsi="Tahoma" w:cs="Tahoma"/>
      <w:sz w:val="16"/>
      <w:szCs w:val="16"/>
    </w:rPr>
  </w:style>
  <w:style w:type="character" w:styleId="Lienhypertexte">
    <w:name w:val="Hyperlink"/>
    <w:basedOn w:val="Policepardfaut"/>
    <w:uiPriority w:val="99"/>
    <w:unhideWhenUsed/>
    <w:rsid w:val="00807711"/>
    <w:rPr>
      <w:color w:val="0000FF" w:themeColor="hyperlink"/>
      <w:u w:val="single"/>
    </w:rPr>
  </w:style>
  <w:style w:type="paragraph" w:styleId="Titre">
    <w:name w:val="Title"/>
    <w:basedOn w:val="Normal"/>
    <w:next w:val="Normal"/>
    <w:link w:val="TitreCar"/>
    <w:uiPriority w:val="10"/>
    <w:qFormat/>
    <w:rsid w:val="00236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3692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369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ROI</dc:creator>
  <cp:lastModifiedBy>Mélanie ROI</cp:lastModifiedBy>
  <cp:revision>2</cp:revision>
  <dcterms:created xsi:type="dcterms:W3CDTF">2020-01-17T13:38:00Z</dcterms:created>
  <dcterms:modified xsi:type="dcterms:W3CDTF">2020-01-17T13:38:00Z</dcterms:modified>
</cp:coreProperties>
</file>